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0" w:name="block-2014535"/>
      <w:r w:rsidRPr="00BD5C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1" w:name="b9bd104d-6082-47bd-8132-2766a2040a6c"/>
      <w:r w:rsidRPr="00BD5C17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BD5C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2" w:name="34df4a62-8dcd-4a78-a0bb-c2323fe584ec"/>
      <w:r w:rsidRPr="00BD5C17">
        <w:rPr>
          <w:rFonts w:ascii="Times New Roman" w:hAnsi="Times New Roman"/>
          <w:b/>
          <w:color w:val="000000"/>
          <w:sz w:val="28"/>
        </w:rPr>
        <w:t>Администрация Елецкого муниципального района</w:t>
      </w:r>
      <w:bookmarkEnd w:id="2"/>
    </w:p>
    <w:p w:rsidR="00A95813" w:rsidRPr="00BD5C17" w:rsidRDefault="00A95813" w:rsidP="00A95813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МБОУ СОШ с</w:t>
      </w:r>
      <w:proofErr w:type="gramStart"/>
      <w:r w:rsidRPr="00BD5C17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BD5C17">
        <w:rPr>
          <w:rFonts w:ascii="Times New Roman" w:hAnsi="Times New Roman"/>
          <w:b/>
          <w:color w:val="000000"/>
          <w:sz w:val="28"/>
        </w:rPr>
        <w:t>аменское</w:t>
      </w: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A95813" w:rsidRPr="00276B0C" w:rsidTr="00D97433">
        <w:tc>
          <w:tcPr>
            <w:tcW w:w="3114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школы.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 29.08.</w:t>
            </w:r>
            <w:r w:rsidR="007830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от  29.08.</w:t>
            </w:r>
            <w:r w:rsidR="007830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совета школы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Самохина С.А.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A95813" w:rsidRDefault="007830EA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от 30</w:t>
            </w:r>
            <w:r w:rsidR="00A9581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="00A95813"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7830EA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257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Костина Т.Ю.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5813" w:rsidRPr="00BD5C17" w:rsidRDefault="00C053CB" w:rsidP="00A9581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</w:t>
      </w:r>
      <w:r w:rsidR="00A95813">
        <w:rPr>
          <w:rFonts w:ascii="Times New Roman" w:hAnsi="Times New Roman"/>
          <w:b/>
          <w:color w:val="000000"/>
          <w:sz w:val="28"/>
        </w:rPr>
        <w:t>неурочной деятельности</w:t>
      </w:r>
      <w:r w:rsidR="00A95813" w:rsidRPr="00BD5C17">
        <w:rPr>
          <w:rFonts w:ascii="Times New Roman" w:hAnsi="Times New Roman"/>
          <w:b/>
          <w:color w:val="000000"/>
          <w:sz w:val="28"/>
        </w:rPr>
        <w:t xml:space="preserve"> </w:t>
      </w:r>
      <w:r w:rsidR="001F07E2">
        <w:rPr>
          <w:rFonts w:ascii="Times New Roman" w:hAnsi="Times New Roman"/>
          <w:b/>
          <w:color w:val="000000"/>
          <w:sz w:val="28"/>
        </w:rPr>
        <w:t>«Я шагаю по родному краю</w:t>
      </w:r>
      <w:r w:rsidR="00A95813" w:rsidRPr="00BD5C17">
        <w:rPr>
          <w:rFonts w:ascii="Times New Roman" w:hAnsi="Times New Roman"/>
          <w:b/>
          <w:color w:val="000000"/>
          <w:sz w:val="28"/>
        </w:rPr>
        <w:t>»</w:t>
      </w:r>
    </w:p>
    <w:p w:rsidR="00A95813" w:rsidRDefault="007830EA" w:rsidP="00A9581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r w:rsidR="001F07E2">
        <w:rPr>
          <w:rFonts w:ascii="Times New Roman" w:hAnsi="Times New Roman"/>
          <w:color w:val="000000"/>
          <w:sz w:val="28"/>
        </w:rPr>
        <w:t>3</w:t>
      </w:r>
      <w:proofErr w:type="gramStart"/>
      <w:r w:rsidR="00A95813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="001F07E2">
        <w:rPr>
          <w:rFonts w:ascii="Times New Roman" w:hAnsi="Times New Roman"/>
          <w:color w:val="000000"/>
          <w:sz w:val="28"/>
        </w:rPr>
        <w:t xml:space="preserve"> класса</w:t>
      </w:r>
      <w:r w:rsidR="00A95813" w:rsidRPr="00BD5C17">
        <w:rPr>
          <w:rFonts w:ascii="Times New Roman" w:hAnsi="Times New Roman"/>
          <w:color w:val="000000"/>
          <w:sz w:val="28"/>
        </w:rPr>
        <w:t xml:space="preserve"> </w:t>
      </w:r>
      <w:r w:rsidR="00A95813">
        <w:rPr>
          <w:rFonts w:ascii="Times New Roman" w:hAnsi="Times New Roman"/>
          <w:color w:val="000000"/>
          <w:sz w:val="28"/>
        </w:rPr>
        <w:t>начального общего образования</w:t>
      </w:r>
    </w:p>
    <w:p w:rsidR="00A95813" w:rsidRPr="00BD5C17" w:rsidRDefault="007830EA" w:rsidP="00A958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2024-2025</w:t>
      </w:r>
      <w:r w:rsidR="00A95813">
        <w:rPr>
          <w:rFonts w:ascii="Times New Roman" w:hAnsi="Times New Roman"/>
          <w:color w:val="000000"/>
          <w:sz w:val="28"/>
        </w:rPr>
        <w:t xml:space="preserve"> учебный год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276B0C" w:rsidRDefault="00A95813" w:rsidP="00A9581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A95813" w:rsidRPr="00276B0C" w:rsidRDefault="00A95813" w:rsidP="00A9581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Прокофьева Оксана Викторовна,</w:t>
      </w:r>
    </w:p>
    <w:p w:rsidR="00A95813" w:rsidRPr="00BD5C17" w:rsidRDefault="00A95813" w:rsidP="00A95813">
      <w:pPr>
        <w:spacing w:after="0"/>
        <w:ind w:left="120"/>
        <w:jc w:val="right"/>
      </w:pPr>
      <w:r w:rsidRPr="00276B0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  <w:sectPr w:rsidR="00A95813" w:rsidRPr="00BD5C17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276B0C">
        <w:rPr>
          <w:rFonts w:ascii="Times New Roman" w:hAnsi="Times New Roman"/>
          <w:color w:val="000000"/>
          <w:sz w:val="28"/>
        </w:rPr>
        <w:t>с</w:t>
      </w:r>
      <w:proofErr w:type="gramStart"/>
      <w:r w:rsidRPr="00276B0C">
        <w:rPr>
          <w:rFonts w:ascii="Times New Roman" w:hAnsi="Times New Roman"/>
          <w:color w:val="000000"/>
          <w:sz w:val="28"/>
        </w:rPr>
        <w:t>.К</w:t>
      </w:r>
      <w:proofErr w:type="gramEnd"/>
      <w:r w:rsidRPr="00276B0C">
        <w:rPr>
          <w:rFonts w:ascii="Times New Roman" w:hAnsi="Times New Roman"/>
          <w:color w:val="000000"/>
          <w:sz w:val="28"/>
        </w:rPr>
        <w:t>аменское,</w:t>
      </w:r>
      <w:bookmarkEnd w:id="3"/>
      <w:r w:rsidRPr="00276B0C">
        <w:rPr>
          <w:rFonts w:ascii="Times New Roman" w:hAnsi="Times New Roman"/>
          <w:color w:val="000000"/>
          <w:sz w:val="28"/>
        </w:rPr>
        <w:t xml:space="preserve"> </w:t>
      </w:r>
      <w:bookmarkStart w:id="4" w:name="62614f64-10de-4f5c-96b5-e9621fb5538a"/>
      <w:r w:rsidRPr="00276B0C">
        <w:rPr>
          <w:rFonts w:ascii="Times New Roman" w:hAnsi="Times New Roman"/>
          <w:color w:val="000000"/>
          <w:sz w:val="28"/>
        </w:rPr>
        <w:t>202</w:t>
      </w:r>
      <w:bookmarkEnd w:id="4"/>
      <w:r w:rsidR="007830EA">
        <w:rPr>
          <w:rFonts w:ascii="Times New Roman" w:hAnsi="Times New Roman"/>
          <w:color w:val="000000"/>
          <w:sz w:val="28"/>
        </w:rPr>
        <w:t>4</w:t>
      </w:r>
    </w:p>
    <w:bookmarkEnd w:id="0"/>
    <w:p w:rsidR="00A95813" w:rsidRPr="00C053CB" w:rsidRDefault="00A95813" w:rsidP="004C75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rStyle w:val="c10"/>
          <w:color w:val="000000"/>
          <w:sz w:val="28"/>
          <w:szCs w:val="28"/>
        </w:rPr>
      </w:pPr>
    </w:p>
    <w:p w:rsidR="00A95813" w:rsidRPr="00C053CB" w:rsidRDefault="001F07E2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Программа  кружка «Я шагаю по родному краю</w:t>
      </w:r>
      <w:r w:rsidR="00A95813" w:rsidRPr="00C053CB">
        <w:rPr>
          <w:rStyle w:val="c10"/>
          <w:color w:val="000000"/>
          <w:sz w:val="28"/>
          <w:szCs w:val="28"/>
        </w:rPr>
        <w:t>» представляет собой интегрированный курс, имеющий целью ввести учащихся в мир истории и культуры наших предков,</w:t>
      </w:r>
      <w:r w:rsidR="00A95813" w:rsidRPr="00C053CB">
        <w:rPr>
          <w:sz w:val="28"/>
          <w:szCs w:val="28"/>
        </w:rPr>
        <w:t xml:space="preserve"> воспитание  уважения к памятникам истории и культуры, к труду человека, создавшего их, необходимости их сохранить.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b/>
          <w:bCs/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Актуальность и новизна программы </w:t>
      </w:r>
      <w:r w:rsidRPr="00C053CB">
        <w:rPr>
          <w:rStyle w:val="c10"/>
          <w:color w:val="000000"/>
          <w:sz w:val="28"/>
          <w:szCs w:val="28"/>
        </w:rPr>
        <w:t>- содержательным стержнем программы является единство интересов личности и общества  в воспитании гражданина России. Отличи</w:t>
      </w:r>
      <w:r w:rsidR="001F07E2">
        <w:rPr>
          <w:rStyle w:val="c10"/>
          <w:color w:val="000000"/>
          <w:sz w:val="28"/>
          <w:szCs w:val="28"/>
        </w:rPr>
        <w:t>тельная черта программы «Я шагаю по родному краю</w:t>
      </w:r>
      <w:r w:rsidRPr="00C053CB">
        <w:rPr>
          <w:rStyle w:val="c10"/>
          <w:color w:val="000000"/>
          <w:sz w:val="28"/>
          <w:szCs w:val="28"/>
        </w:rPr>
        <w:t>»,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:rsidR="00C053CB" w:rsidRDefault="001F07E2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Ведущей идеей программы «Я шагаю по родному краю</w:t>
      </w:r>
      <w:r w:rsidR="00A95813" w:rsidRPr="00C053CB">
        <w:rPr>
          <w:rStyle w:val="c10"/>
          <w:color w:val="000000"/>
          <w:sz w:val="28"/>
          <w:szCs w:val="28"/>
        </w:rPr>
        <w:t>» является формирование ценностных ориентиров учащихся, воспитание любви к своей Родине, уважение к нашим истокам, к родной земле, воспитание  активной  жизненной позиции гражданина с детских лет, готовности к служению Отечеству.</w:t>
      </w:r>
      <w:r w:rsidR="00A95813" w:rsidRPr="00C053CB">
        <w:rPr>
          <w:sz w:val="28"/>
          <w:szCs w:val="28"/>
        </w:rPr>
        <w:t xml:space="preserve"> Изучение своей малой родины, культуры предков воспитывает душу ребенка, влияет на его поведение в обществе, формирует в подрастающем поколении национальное самосознание, чувство собственного достоинства, а также ответственности за судьбу своего Отечества и стремление приносить пользу родному краю.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Общая характеристика программы: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Цель: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способствовать воспитанию патриотических чувств, формированию патриотического сознания обучающихся, пробуждению интереса и бережного отношения к  историческим и культурным ценностям края, воспитанию любви к природе родной земли; активной жизненной позиции гражданина с детских лет, готовности к служению Отечеству.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Содержание предполагает решение следующих задач: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Обучающие: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формировать у младших школьников представления  об историческом прошлом и настоящем нашего города, края; о личностях, оставивших заметный след в истории; о вкладе, который внесли соотечественники в историческое и культурное наследие города, края, страны; о культуре, обычаях и традициях своего народа;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его, осуществлять анализ и самоанализ;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расширять и углублять знания учащихся по окружающему миру.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Развивающие: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развивать коммуникативные навыки и умения в процессе общения, учить работать в группах, способствовать развитию психических процессов: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воображения, памяти, мышления, речи;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расширять исторический и экологический кругозор учащихся;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формировать учебную самостоятельность и деловые качества.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Воспитательные: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воспитывать уважение и любовь к родному краю;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способствовать пробуждению интереса и бережного отношения к    историческим, культурным и природным ценностям села, города;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воспитывать умение строить позитивные межличностные отношения со сверстниками и старшеклассниками;</w:t>
      </w:r>
    </w:p>
    <w:p w:rsid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содействовать формированию социально активной, нравственной личности с гражданским самосознанием.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В процессе обучения дети знакомят</w:t>
      </w:r>
      <w:r w:rsidR="007830EA">
        <w:rPr>
          <w:rStyle w:val="c10"/>
          <w:color w:val="000000"/>
          <w:sz w:val="28"/>
          <w:szCs w:val="28"/>
        </w:rPr>
        <w:t>ся с историческим прошлым родного края</w:t>
      </w:r>
      <w:r w:rsidRPr="00C053CB">
        <w:rPr>
          <w:rStyle w:val="c10"/>
          <w:color w:val="000000"/>
          <w:sz w:val="28"/>
          <w:szCs w:val="28"/>
        </w:rPr>
        <w:t xml:space="preserve">, с коренными жителями, их самобытной  культурой, традициями, обычаями. Получат представление о труде, жилище и быте наших предков, о событиях прошлого и их месте в Отечественной истории вообще. Через приобщение к конкретным судьбам выдающихся земляков дети познакомятся со славными страницами родного </w:t>
      </w:r>
      <w:r w:rsidR="00C053CB">
        <w:rPr>
          <w:rStyle w:val="c10"/>
          <w:color w:val="000000"/>
          <w:sz w:val="28"/>
          <w:szCs w:val="28"/>
        </w:rPr>
        <w:t xml:space="preserve">района, </w:t>
      </w:r>
      <w:r w:rsidRPr="00C053CB">
        <w:rPr>
          <w:rStyle w:val="c10"/>
          <w:color w:val="000000"/>
          <w:sz w:val="28"/>
          <w:szCs w:val="28"/>
        </w:rPr>
        <w:t>города.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Программа предполагает сотрудничество детей и их родителей. Особое место отводится экскурсиям по исторически</w:t>
      </w:r>
      <w:r w:rsidR="00C053CB">
        <w:rPr>
          <w:rStyle w:val="c10"/>
          <w:color w:val="000000"/>
          <w:sz w:val="28"/>
          <w:szCs w:val="28"/>
        </w:rPr>
        <w:t>м местам нашего района, города Ельца</w:t>
      </w:r>
      <w:r w:rsidRPr="00C053CB">
        <w:rPr>
          <w:rStyle w:val="c10"/>
          <w:color w:val="000000"/>
          <w:sz w:val="28"/>
          <w:szCs w:val="28"/>
        </w:rPr>
        <w:t xml:space="preserve">, встречам с ветеранами войны, труда, Почетными гражданами нашего </w:t>
      </w:r>
      <w:r w:rsidR="00C053CB">
        <w:rPr>
          <w:rStyle w:val="c10"/>
          <w:color w:val="000000"/>
          <w:sz w:val="28"/>
          <w:szCs w:val="28"/>
        </w:rPr>
        <w:t xml:space="preserve">района и </w:t>
      </w:r>
      <w:r w:rsidRPr="00C053CB">
        <w:rPr>
          <w:rStyle w:val="c10"/>
          <w:color w:val="000000"/>
          <w:sz w:val="28"/>
          <w:szCs w:val="28"/>
        </w:rPr>
        <w:t>города.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Содержание курса  является многоплановым и охватывает вопросы истории, географии, экологии, культуры и др. дисциплин. В программе учтён возрастной принцип. Для соблюдения возрастного принципа использован линейно-концентрический подход к распределению учебного материала по годам обучения. Согласно возрастному принципу  строятся методы и формы, а также отбор содержания. Дети имеют возможность сочетать различные направления деятельности и формы занятий с учетом их интересов и свободного времени. Программа предполагает использование следующих форм занятий: </w:t>
      </w:r>
      <w:proofErr w:type="gramStart"/>
      <w:r w:rsidRPr="00C053CB">
        <w:rPr>
          <w:rStyle w:val="c10"/>
          <w:color w:val="000000"/>
          <w:sz w:val="28"/>
          <w:szCs w:val="28"/>
        </w:rPr>
        <w:t>коллективные</w:t>
      </w:r>
      <w:proofErr w:type="gramEnd"/>
      <w:r w:rsidRPr="00C053CB">
        <w:rPr>
          <w:rStyle w:val="c10"/>
          <w:color w:val="000000"/>
          <w:sz w:val="28"/>
          <w:szCs w:val="28"/>
        </w:rPr>
        <w:t>, индивидуальные, групповые. Сочетание разных видов деятельности (познавательный, творческий) вызывает активность и заинтересованность и даст определенные результаты.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right="-296" w:firstLine="567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Использование широкого спектра</w:t>
      </w:r>
      <w:r w:rsidRPr="00C053CB">
        <w:rPr>
          <w:rStyle w:val="c10"/>
          <w:color w:val="FFFFFF"/>
          <w:sz w:val="28"/>
          <w:szCs w:val="28"/>
        </w:rPr>
        <w:t> </w:t>
      </w:r>
      <w:r w:rsidRPr="00C053CB">
        <w:rPr>
          <w:rStyle w:val="c10"/>
          <w:color w:val="000000"/>
          <w:sz w:val="28"/>
          <w:szCs w:val="28"/>
        </w:rPr>
        <w:t>методических приемов и форм  создаст условия для самореализации учащихся: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беседа,  экскурсии;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творческие  работы;</w:t>
      </w:r>
    </w:p>
    <w:p w:rsidR="00A95813" w:rsidRP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работа с картой России, Липец</w:t>
      </w:r>
      <w:r w:rsidR="00A95813" w:rsidRPr="00C053CB">
        <w:rPr>
          <w:rStyle w:val="c10"/>
          <w:color w:val="000000"/>
          <w:sz w:val="28"/>
          <w:szCs w:val="28"/>
        </w:rPr>
        <w:t>кой облас</w:t>
      </w:r>
      <w:r>
        <w:rPr>
          <w:rStyle w:val="c10"/>
          <w:color w:val="000000"/>
          <w:sz w:val="28"/>
          <w:szCs w:val="28"/>
        </w:rPr>
        <w:t>ти, Елецкого района, города Елец</w:t>
      </w:r>
      <w:r w:rsidR="00A95813" w:rsidRPr="00C053CB">
        <w:rPr>
          <w:rStyle w:val="c10"/>
          <w:color w:val="000000"/>
          <w:sz w:val="28"/>
          <w:szCs w:val="28"/>
        </w:rPr>
        <w:t>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сообщения учащихся на различные темы;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конкурсы, игры, праздники;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встречи с интересными людьми;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проекты;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компьютерные презентации и др.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        В работе со школьниками используются следующие методические приёмы: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инициирование и поддержание самоуправления в группах;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деятельности на принципах коллективного планирования, коллективной организации, коллективного осуществления и коллективного анализа;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воспитывающей  предметно  - эстетической среды, окружающей школьников;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предъявление себя (своего поведения, своего отношения к окружающей действительности, своих жизненных принципов) воспитанникам как объекта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подражания;</w:t>
      </w:r>
    </w:p>
    <w:p w:rsidR="00A95813" w:rsidRP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 </w:t>
      </w:r>
      <w:r w:rsidR="00A95813" w:rsidRPr="00C053CB">
        <w:rPr>
          <w:rStyle w:val="c10"/>
          <w:color w:val="000000"/>
          <w:sz w:val="28"/>
          <w:szCs w:val="28"/>
        </w:rPr>
        <w:t>• предъявление школьникам актуальной для них воспитывающей информации, её совместное обсуждение и выработка по отношению к ней своих позиций;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</w:t>
      </w:r>
      <w:proofErr w:type="spellStart"/>
      <w:r w:rsidRPr="00C053CB">
        <w:rPr>
          <w:rStyle w:val="c10"/>
          <w:color w:val="000000"/>
          <w:sz w:val="28"/>
          <w:szCs w:val="28"/>
        </w:rPr>
        <w:t>проблематизация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тех отношений школьников к миру, к людям, к самим себе, которые педагог считает опасными для их личностного развития;</w:t>
      </w:r>
    </w:p>
    <w:p w:rsid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0"/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рефлексии школьниками своих действий, чувств, отношений.</w:t>
      </w:r>
    </w:p>
    <w:p w:rsidR="001457E7" w:rsidRDefault="001457E7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0"/>
          <w:color w:val="000000"/>
          <w:sz w:val="28"/>
          <w:szCs w:val="28"/>
        </w:rPr>
      </w:pPr>
    </w:p>
    <w:p w:rsidR="001457E7" w:rsidRPr="001457E7" w:rsidRDefault="007067A4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Программа курса «Я шагаю по родному краю</w:t>
      </w:r>
      <w:r w:rsidR="001457E7">
        <w:rPr>
          <w:sz w:val="28"/>
          <w:szCs w:val="28"/>
        </w:rPr>
        <w:t xml:space="preserve">» рассчитана </w:t>
      </w:r>
      <w:r w:rsidR="007830EA">
        <w:rPr>
          <w:sz w:val="28"/>
          <w:szCs w:val="28"/>
        </w:rPr>
        <w:t xml:space="preserve">на 1 год обучения: 34 часа в </w:t>
      </w:r>
      <w:r>
        <w:rPr>
          <w:sz w:val="28"/>
          <w:szCs w:val="28"/>
        </w:rPr>
        <w:t>3</w:t>
      </w:r>
      <w:r w:rsidR="001457E7">
        <w:rPr>
          <w:sz w:val="28"/>
          <w:szCs w:val="28"/>
        </w:rPr>
        <w:t xml:space="preserve"> кла</w:t>
      </w:r>
      <w:r w:rsidR="007830EA">
        <w:rPr>
          <w:sz w:val="28"/>
          <w:szCs w:val="28"/>
        </w:rPr>
        <w:t>ссе</w:t>
      </w:r>
      <w:r w:rsidR="001457E7">
        <w:rPr>
          <w:sz w:val="28"/>
          <w:szCs w:val="28"/>
        </w:rPr>
        <w:t xml:space="preserve"> (1 час в неделю), </w:t>
      </w:r>
    </w:p>
    <w:p w:rsidR="00A95813" w:rsidRPr="00C053CB" w:rsidRDefault="001457E7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курса ш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 xml:space="preserve">ироко используются местные ресурсы: библиотеки, </w:t>
      </w:r>
      <w:r>
        <w:rPr>
          <w:rFonts w:ascii="Times New Roman" w:hAnsi="Times New Roman" w:cs="Times New Roman"/>
          <w:sz w:val="28"/>
          <w:szCs w:val="28"/>
        </w:rPr>
        <w:t xml:space="preserve">школьный 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 xml:space="preserve">краеведческий музей, </w:t>
      </w:r>
      <w:r>
        <w:rPr>
          <w:rFonts w:ascii="Times New Roman" w:hAnsi="Times New Roman" w:cs="Times New Roman"/>
          <w:sz w:val="28"/>
          <w:szCs w:val="28"/>
        </w:rPr>
        <w:t xml:space="preserve">краеведческие музеи города Ельца, 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>другие культурные учреждения, предприятия города, памятные места. Практическая направленность программы позволяет учащимся усваивать материал в деятельности.</w:t>
      </w:r>
      <w:ins w:id="5" w:author="Unknown">
        <w:r w:rsidR="00A95813" w:rsidRPr="00C053CB">
          <w:rPr>
            <w:rFonts w:ascii="Times New Roman" w:eastAsia="Times New Roman" w:hAnsi="Times New Roman" w:cs="Times New Roman"/>
            <w:sz w:val="28"/>
            <w:szCs w:val="28"/>
          </w:rPr>
          <w:t> </w:t>
        </w:r>
      </w:ins>
    </w:p>
    <w:p w:rsidR="00A95813" w:rsidRPr="00C053CB" w:rsidRDefault="00A95813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eastAsia="Times New Roman" w:hAnsi="Times New Roman" w:cs="Times New Roman"/>
          <w:sz w:val="28"/>
          <w:szCs w:val="28"/>
        </w:rPr>
        <w:t>Программа  составлена с учетом возрастных и психологических особенностей детей, не перегружая детей младшего возраста излишней информацией, с включением в ее содержание такого материала,  который  поможет ребенку посмотреть иными глазами на знакомое окружение.</w:t>
      </w:r>
    </w:p>
    <w:p w:rsidR="00A95813" w:rsidRPr="00C053CB" w:rsidRDefault="00A95813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4C75E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  КУРСА</w:t>
      </w:r>
    </w:p>
    <w:p w:rsidR="009E70F7" w:rsidRPr="00C053CB" w:rsidRDefault="009E70F7" w:rsidP="001457E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1F07E2">
      <w:pPr>
        <w:pStyle w:val="Style1"/>
        <w:widowControl/>
        <w:rPr>
          <w:rStyle w:val="FontStyle15"/>
          <w:i w:val="0"/>
          <w:sz w:val="28"/>
          <w:szCs w:val="28"/>
        </w:rPr>
      </w:pPr>
    </w:p>
    <w:p w:rsidR="009E70F7" w:rsidRDefault="009E70F7" w:rsidP="009E70F7">
      <w:pPr>
        <w:pStyle w:val="Style1"/>
        <w:widowControl/>
        <w:ind w:left="-142" w:firstLine="709"/>
        <w:jc w:val="both"/>
        <w:rPr>
          <w:rStyle w:val="FontStyle15"/>
          <w:i w:val="0"/>
          <w:sz w:val="28"/>
          <w:szCs w:val="28"/>
        </w:rPr>
      </w:pPr>
    </w:p>
    <w:p w:rsidR="009E70F7" w:rsidRPr="00CE009E" w:rsidRDefault="009E70F7" w:rsidP="009E70F7">
      <w:pPr>
        <w:pStyle w:val="Style1"/>
        <w:widowControl/>
        <w:ind w:left="-142" w:firstLine="709"/>
        <w:rPr>
          <w:rStyle w:val="FontStyle15"/>
          <w:i w:val="0"/>
          <w:sz w:val="28"/>
          <w:szCs w:val="28"/>
        </w:rPr>
      </w:pPr>
      <w:r>
        <w:rPr>
          <w:rStyle w:val="FontStyle15"/>
          <w:sz w:val="28"/>
          <w:szCs w:val="28"/>
        </w:rPr>
        <w:t xml:space="preserve">Имена и фамилии. 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 xml:space="preserve">День рождения. Именины (День ангела). Мое имя. Тезки. Отчество. Фамилия. Имена, отчества, фамилии родителей, бабушек и дедушек и т.д. Имена и фамилии родственников. 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 w:rsidRPr="000C5E55">
        <w:rPr>
          <w:rStyle w:val="FontStyle27"/>
          <w:i/>
          <w:sz w:val="28"/>
          <w:szCs w:val="28"/>
        </w:rPr>
        <w:t xml:space="preserve">Проект </w:t>
      </w:r>
      <w:r>
        <w:rPr>
          <w:rStyle w:val="FontStyle27"/>
          <w:sz w:val="28"/>
          <w:szCs w:val="28"/>
        </w:rPr>
        <w:t>«Дни рождения и Дни ангелов нашего класса».</w:t>
      </w:r>
    </w:p>
    <w:p w:rsidR="009E70F7" w:rsidRPr="00C14BEF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b/>
          <w:sz w:val="28"/>
          <w:szCs w:val="28"/>
        </w:rPr>
      </w:pPr>
      <w:r w:rsidRPr="00C14BEF">
        <w:rPr>
          <w:rStyle w:val="FontStyle27"/>
          <w:b/>
          <w:sz w:val="28"/>
          <w:szCs w:val="28"/>
        </w:rPr>
        <w:t>М</w:t>
      </w:r>
      <w:r>
        <w:rPr>
          <w:rStyle w:val="FontStyle27"/>
          <w:b/>
          <w:sz w:val="28"/>
          <w:szCs w:val="28"/>
        </w:rPr>
        <w:t>оя семья.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Семья. Нравственные, экономические, юридические основы семьи. Корни семьи: географические, национальные, сословные, профессиональные, религиозные. Родина предков. Родословное дерево. Образование и профессия родителей. Увлечения родителей, дедушек и бабушек. Семейные традиции. Обязанности и права членов семьи. Праздники в семье.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 w:rsidRPr="000C5E55">
        <w:rPr>
          <w:rStyle w:val="FontStyle27"/>
          <w:i/>
          <w:sz w:val="28"/>
          <w:szCs w:val="28"/>
        </w:rPr>
        <w:t>Творческая работа</w:t>
      </w:r>
      <w:r>
        <w:rPr>
          <w:rStyle w:val="FontStyle27"/>
          <w:sz w:val="28"/>
          <w:szCs w:val="28"/>
        </w:rPr>
        <w:t xml:space="preserve"> «Мое генеалогическое дерево».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 w:rsidRPr="000C5E55">
        <w:rPr>
          <w:rStyle w:val="FontStyle27"/>
          <w:i/>
          <w:sz w:val="28"/>
          <w:szCs w:val="28"/>
        </w:rPr>
        <w:t>Проект</w:t>
      </w:r>
      <w:r>
        <w:rPr>
          <w:rStyle w:val="FontStyle27"/>
          <w:sz w:val="28"/>
          <w:szCs w:val="28"/>
        </w:rPr>
        <w:t xml:space="preserve"> «Профессии моей семьи».</w:t>
      </w:r>
    </w:p>
    <w:p w:rsidR="009E70F7" w:rsidRPr="00C14BEF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b/>
          <w:sz w:val="28"/>
          <w:szCs w:val="28"/>
        </w:rPr>
      </w:pPr>
      <w:r w:rsidRPr="00C14BEF">
        <w:rPr>
          <w:rStyle w:val="FontStyle27"/>
          <w:b/>
          <w:sz w:val="28"/>
          <w:szCs w:val="28"/>
        </w:rPr>
        <w:t xml:space="preserve">Мой </w:t>
      </w:r>
      <w:r>
        <w:rPr>
          <w:rStyle w:val="FontStyle27"/>
          <w:b/>
          <w:sz w:val="28"/>
          <w:szCs w:val="28"/>
        </w:rPr>
        <w:t xml:space="preserve">дом 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Адрес. Моя комната. Мои вещи, игрушки, мои увлечения. Самая старая вещь в доме. Любимая вещь каждого члена семьи. Семейные реликвии. Мои соседи. Мои друзья, товарищи.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 w:rsidRPr="000C5E55">
        <w:rPr>
          <w:rStyle w:val="FontStyle27"/>
          <w:i/>
          <w:sz w:val="28"/>
          <w:szCs w:val="28"/>
        </w:rPr>
        <w:t>Творческая работа</w:t>
      </w:r>
      <w:r>
        <w:rPr>
          <w:rStyle w:val="FontStyle27"/>
          <w:sz w:val="28"/>
          <w:szCs w:val="28"/>
        </w:rPr>
        <w:t xml:space="preserve"> «Увлечения моей семьи».</w:t>
      </w:r>
    </w:p>
    <w:p w:rsidR="009E70F7" w:rsidRPr="00C14BEF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b/>
          <w:sz w:val="28"/>
          <w:szCs w:val="28"/>
        </w:rPr>
      </w:pPr>
      <w:r w:rsidRPr="00C14BEF">
        <w:rPr>
          <w:rStyle w:val="FontStyle27"/>
          <w:b/>
          <w:sz w:val="28"/>
          <w:szCs w:val="28"/>
        </w:rPr>
        <w:t>Моя улица</w:t>
      </w:r>
      <w:r>
        <w:rPr>
          <w:rStyle w:val="FontStyle27"/>
          <w:b/>
          <w:sz w:val="28"/>
          <w:szCs w:val="28"/>
        </w:rPr>
        <w:t xml:space="preserve">, мое село 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Дом, улица, село. Составление простейших картосхем улиц, села. Составление путеводителей по селу. История возникновения села. Происхождение названий улиц. Дома и учреждения находящиеся на улице, в селе. Известные люди, проживающие или проживавшие в нашем селе. Природные объекты в селе.</w:t>
      </w:r>
    </w:p>
    <w:p w:rsidR="009E70F7" w:rsidRPr="00D9278E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  <w:r w:rsidRPr="000C5E55">
        <w:rPr>
          <w:rStyle w:val="FontStyle27"/>
          <w:i/>
          <w:sz w:val="28"/>
          <w:szCs w:val="28"/>
        </w:rPr>
        <w:t>Проект</w:t>
      </w:r>
      <w:r>
        <w:rPr>
          <w:rStyle w:val="FontStyle27"/>
          <w:sz w:val="28"/>
          <w:szCs w:val="28"/>
        </w:rPr>
        <w:t xml:space="preserve"> «Моя улица».</w:t>
      </w: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07E2" w:rsidRDefault="001F07E2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75E4" w:rsidRDefault="00A95813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</w:t>
      </w:r>
    </w:p>
    <w:p w:rsidR="00A95813" w:rsidRPr="00C053CB" w:rsidRDefault="00A95813" w:rsidP="004C75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  <w:r w:rsidR="004C75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КУРСА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В результате освоения содержания программы у учащихся предполагается формирование универсальных учебных действий (личностных, регулятивных, познавательных, коммуникативных), позволяющих достигать предметных, </w:t>
      </w:r>
      <w:proofErr w:type="spellStart"/>
      <w:r w:rsidRPr="00C053CB">
        <w:rPr>
          <w:rStyle w:val="c10"/>
          <w:color w:val="000000"/>
          <w:sz w:val="28"/>
          <w:szCs w:val="28"/>
        </w:rPr>
        <w:t>метапредметных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и личностных результатов.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При достижении </w:t>
      </w:r>
      <w:r w:rsidRPr="00C053CB">
        <w:rPr>
          <w:rStyle w:val="c10"/>
          <w:b/>
          <w:color w:val="000000"/>
          <w:sz w:val="28"/>
          <w:szCs w:val="28"/>
        </w:rPr>
        <w:t>личностных</w:t>
      </w:r>
      <w:r w:rsidRPr="00C053CB">
        <w:rPr>
          <w:rStyle w:val="c10"/>
          <w:color w:val="000000"/>
          <w:sz w:val="28"/>
          <w:szCs w:val="28"/>
        </w:rPr>
        <w:t xml:space="preserve"> результатов у школьника будут сформированы: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познавательный интерес к новому материалу и способам решения новой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ориентация в нравственном </w:t>
      </w:r>
      <w:proofErr w:type="gramStart"/>
      <w:r w:rsidRPr="00C053CB">
        <w:rPr>
          <w:rStyle w:val="c10"/>
          <w:color w:val="000000"/>
          <w:sz w:val="28"/>
          <w:szCs w:val="28"/>
        </w:rPr>
        <w:t>отношении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как собственных поступков, так и поступков окружающих людей;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знание основных моральных норм и ориентация на их выполнение, развитие этических чувств как регуляторов моральных норм;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</w:t>
      </w:r>
      <w:proofErr w:type="spellStart"/>
      <w:r w:rsidRPr="00C053CB">
        <w:rPr>
          <w:rStyle w:val="c10"/>
          <w:color w:val="000000"/>
          <w:sz w:val="28"/>
          <w:szCs w:val="28"/>
        </w:rPr>
        <w:t>эмпатия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как понимание чувств людей и сопереживание им;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чувство прекрасного и эстетические чувства на основе знакомства с культурой города и края.</w:t>
      </w:r>
    </w:p>
    <w:p w:rsidR="00A95813" w:rsidRPr="00C053CB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При достижении </w:t>
      </w:r>
      <w:proofErr w:type="spellStart"/>
      <w:r w:rsidRPr="00C053CB">
        <w:rPr>
          <w:rStyle w:val="c10"/>
          <w:color w:val="000000"/>
          <w:sz w:val="28"/>
          <w:szCs w:val="28"/>
        </w:rPr>
        <w:t>метапредметных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результатов у школьника будут сформированы следующие УУД (регулятивные, познавательные, коммуникативные):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Регулятивные универсальные учебные действия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планировать свои действия в соответствии с поставленной задачей и условиями ее реализации;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установленные правила в планировании и контроле способа решения;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итоговый и пошаговый контроль по результату;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воспринимать предложения и оценку учителей, товарищей, родителей и других субъектов;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различать способ и результат действия.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Выпускник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 сотрудничестве с учителем ставить новые учебные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проявлять познавательную инициативу в сотрудничестве с другими субъектами социализации;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оценивать правильность выполнения заданий и вносить необходимые коррективы в его выполнение.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Познавательные универсальные учебные действия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запись выборочной информации о себе и окружающем мире, в том числе с помощью ИКТ;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выражать речь в устной и письменной форме;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проводить анализ, сравнение и классификацию тем или явлений, устанавливать причинно-следственные связи;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C053CB">
        <w:rPr>
          <w:rStyle w:val="c10"/>
          <w:color w:val="000000"/>
          <w:sz w:val="28"/>
          <w:szCs w:val="28"/>
        </w:rPr>
        <w:t>Обучающийся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расширенный поиск информации с использованием ресурсов библиотек и сети Интернет;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записывать, фиксировать информацию об окружающем мире с помощью ИКТ;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выбор наиболее эффективных способов решения задач в зависимости от конкретных условий;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синтез как составление целого из частей, самостоятельно достраивая и восполняя недостающие компоненты;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строить </w:t>
      </w:r>
      <w:proofErr w:type="gramStart"/>
      <w:r w:rsidRPr="00C053CB">
        <w:rPr>
          <w:rStyle w:val="c10"/>
          <w:color w:val="000000"/>
          <w:sz w:val="28"/>
          <w:szCs w:val="28"/>
        </w:rPr>
        <w:t>логическое рассуждение</w:t>
      </w:r>
      <w:proofErr w:type="gramEnd"/>
      <w:r w:rsidRPr="00C053CB">
        <w:rPr>
          <w:rStyle w:val="c10"/>
          <w:color w:val="000000"/>
          <w:sz w:val="28"/>
          <w:szCs w:val="28"/>
        </w:rPr>
        <w:t>, включающее установление причинно-следственных связей.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Коммуникативные универсальные учебные действия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разные мнения и стремиться к координации различных позиций в сотрудничестве;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формулировать собственное мнение и позицию;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задавать вопросы, необходимые для совместной работы с партнёрами;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речь для планирования и регуляции своей деятельности.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proofErr w:type="gramStart"/>
      <w:r w:rsidRPr="00C053CB">
        <w:rPr>
          <w:rStyle w:val="c10"/>
          <w:color w:val="000000"/>
          <w:sz w:val="28"/>
          <w:szCs w:val="28"/>
        </w:rPr>
        <w:t>Обучающийся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и координировать в сотрудничестве позиции других людей;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• учитывать разные мнения и интересы и обосновывать собственную позицию;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понимать относительность мнений и подходов к решению проблемы;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содействовать разрешению конфликтов на основе учёта интересов и позиций всех участников;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точно, последовательно и полно передавать партнёру необходимую информацию как ориентир для построения действий;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взаимный контроль и оказывать в сотрудничестве необходимую взаимопомощь;</w:t>
      </w:r>
    </w:p>
    <w:p w:rsidR="00A95813" w:rsidRP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речевые средства для эффективного решения разнообразных коммуникативных задач.</w:t>
      </w: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5813" w:rsidRPr="00C053CB" w:rsidRDefault="00A95813" w:rsidP="00D974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A95813" w:rsidRPr="00C053CB" w:rsidRDefault="00A95813" w:rsidP="00C0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70F7" w:rsidRPr="00CE009E" w:rsidRDefault="009E70F7" w:rsidP="001F07E2">
      <w:pPr>
        <w:pStyle w:val="Style9"/>
        <w:widowControl/>
        <w:spacing w:before="7" w:line="240" w:lineRule="auto"/>
        <w:ind w:left="-142" w:firstLine="709"/>
        <w:rPr>
          <w:rStyle w:val="FontStyle27"/>
          <w:b/>
          <w:sz w:val="28"/>
          <w:szCs w:val="28"/>
        </w:rPr>
      </w:pPr>
    </w:p>
    <w:p w:rsidR="009E70F7" w:rsidRPr="00CE009E" w:rsidRDefault="009E70F7" w:rsidP="009E70F7">
      <w:pPr>
        <w:pStyle w:val="Style6"/>
        <w:widowControl/>
        <w:tabs>
          <w:tab w:val="left" w:pos="511"/>
        </w:tabs>
        <w:ind w:left="-142" w:firstLine="709"/>
        <w:rPr>
          <w:rStyle w:val="FontStyle14"/>
          <w:b w:val="0"/>
          <w:sz w:val="28"/>
          <w:szCs w:val="28"/>
        </w:rPr>
      </w:pPr>
    </w:p>
    <w:tbl>
      <w:tblPr>
        <w:tblW w:w="8019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2632"/>
      </w:tblGrid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9E70F7">
            <w:pPr>
              <w:pStyle w:val="Style6"/>
              <w:widowControl/>
              <w:tabs>
                <w:tab w:val="left" w:pos="511"/>
              </w:tabs>
              <w:ind w:left="-142" w:firstLine="34"/>
              <w:jc w:val="center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27"/>
                <w:sz w:val="28"/>
                <w:szCs w:val="28"/>
              </w:rPr>
              <w:t>Название раздела</w:t>
            </w:r>
          </w:p>
        </w:tc>
        <w:tc>
          <w:tcPr>
            <w:tcW w:w="2632" w:type="dxa"/>
          </w:tcPr>
          <w:p w:rsidR="00D97433" w:rsidRPr="00D97433" w:rsidRDefault="00D97433" w:rsidP="009E70F7">
            <w:pPr>
              <w:pStyle w:val="Style6"/>
              <w:widowControl/>
              <w:tabs>
                <w:tab w:val="left" w:pos="511"/>
              </w:tabs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27"/>
                <w:sz w:val="28"/>
                <w:szCs w:val="28"/>
              </w:rPr>
              <w:t>Количество часов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Имена и фамилии</w:t>
            </w:r>
          </w:p>
        </w:tc>
        <w:tc>
          <w:tcPr>
            <w:tcW w:w="263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128" w:hanging="128"/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Моя семья</w:t>
            </w:r>
          </w:p>
        </w:tc>
        <w:tc>
          <w:tcPr>
            <w:tcW w:w="263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Мой дом </w:t>
            </w:r>
          </w:p>
        </w:tc>
        <w:tc>
          <w:tcPr>
            <w:tcW w:w="263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Моя улица, мое село</w:t>
            </w:r>
          </w:p>
        </w:tc>
        <w:tc>
          <w:tcPr>
            <w:tcW w:w="263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jc w:val="right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Итого за год </w:t>
            </w:r>
          </w:p>
        </w:tc>
        <w:tc>
          <w:tcPr>
            <w:tcW w:w="263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34 </w:t>
            </w:r>
          </w:p>
        </w:tc>
      </w:tr>
    </w:tbl>
    <w:p w:rsidR="009E70F7" w:rsidRDefault="009E70F7" w:rsidP="009E70F7">
      <w:pPr>
        <w:pStyle w:val="Style1"/>
        <w:widowControl/>
        <w:jc w:val="both"/>
        <w:rPr>
          <w:rStyle w:val="FontStyle15"/>
          <w:i w:val="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1F07E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053CB" w:rsidRPr="00DD28B3" w:rsidRDefault="00DD28B3" w:rsidP="00C053C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8B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ЕМАТИЧЕСКОЕ   ПЛАНИРОВАНИЕ</w:t>
      </w:r>
    </w:p>
    <w:p w:rsidR="009E70F7" w:rsidRPr="00DD28B3" w:rsidRDefault="00C053CB" w:rsidP="009E70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8B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1457E7" w:rsidRPr="00DD28B3">
        <w:rPr>
          <w:rFonts w:ascii="Times New Roman" w:hAnsi="Times New Roman" w:cs="Times New Roman"/>
          <w:b/>
          <w:sz w:val="28"/>
          <w:szCs w:val="28"/>
        </w:rPr>
        <w:t>4</w:t>
      </w:r>
      <w:r w:rsidR="00D97433" w:rsidRPr="00DD2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8B3">
        <w:rPr>
          <w:rFonts w:ascii="Times New Roman" w:eastAsia="Times New Roman" w:hAnsi="Times New Roman" w:cs="Times New Roman"/>
          <w:b/>
          <w:sz w:val="28"/>
          <w:szCs w:val="28"/>
        </w:rPr>
        <w:t>часа</w:t>
      </w:r>
    </w:p>
    <w:tbl>
      <w:tblPr>
        <w:tblStyle w:val="a3"/>
        <w:tblW w:w="0" w:type="auto"/>
        <w:tblLook w:val="04A0"/>
      </w:tblPr>
      <w:tblGrid>
        <w:gridCol w:w="617"/>
        <w:gridCol w:w="7004"/>
        <w:gridCol w:w="1701"/>
      </w:tblGrid>
      <w:tr w:rsidR="00D97433" w:rsidRPr="004C75E4" w:rsidTr="00DD28B3">
        <w:trPr>
          <w:trHeight w:val="322"/>
        </w:trPr>
        <w:tc>
          <w:tcPr>
            <w:tcW w:w="617" w:type="dxa"/>
            <w:vMerge w:val="restart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4" w:type="dxa"/>
            <w:vMerge w:val="restart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vMerge w:val="restart"/>
          </w:tcPr>
          <w:p w:rsidR="00D9743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97433" w:rsidRPr="004C75E4" w:rsidTr="00DD28B3">
        <w:trPr>
          <w:trHeight w:val="322"/>
        </w:trPr>
        <w:tc>
          <w:tcPr>
            <w:tcW w:w="617" w:type="dxa"/>
            <w:vMerge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4" w:type="dxa"/>
            <w:vMerge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DD28B3">
        <w:tc>
          <w:tcPr>
            <w:tcW w:w="9322" w:type="dxa"/>
            <w:gridSpan w:val="3"/>
            <w:shd w:val="clear" w:color="auto" w:fill="F2DBDB" w:themeFill="accent2" w:themeFillTint="33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Имена и фамилии (5 часов)</w:t>
            </w: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День рождения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Именины (День ангела)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i/>
                <w:sz w:val="24"/>
                <w:szCs w:val="24"/>
              </w:rPr>
              <w:t xml:space="preserve">Проект </w:t>
            </w:r>
            <w:r w:rsidRPr="004C75E4">
              <w:rPr>
                <w:rStyle w:val="FontStyle27"/>
                <w:sz w:val="24"/>
                <w:szCs w:val="24"/>
              </w:rPr>
              <w:t>«Дни рождения и Дни ангелов нашего класса».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Мое имя. Тезки. Отчества. Фамилии.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Имена, отчества, фамилии родителей, бабушек и дедушек, наших родственников.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DD28B3">
        <w:tc>
          <w:tcPr>
            <w:tcW w:w="9322" w:type="dxa"/>
            <w:gridSpan w:val="3"/>
            <w:shd w:val="clear" w:color="auto" w:fill="F2DBDB" w:themeFill="accent2" w:themeFillTint="33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 (12 часов)</w:t>
            </w: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 xml:space="preserve">Семья. 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Style w:val="FontStyle27"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Нравственные, экономические, юридические основы семьи.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Корни семьи: географические, национальные, сословные, профессиональные, религиозные.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Родина предков.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Родословное дерево.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i/>
                <w:sz w:val="24"/>
                <w:szCs w:val="24"/>
              </w:rPr>
              <w:t>Творческая работа</w:t>
            </w:r>
            <w:r w:rsidRPr="004C75E4">
              <w:rPr>
                <w:rStyle w:val="FontStyle27"/>
                <w:sz w:val="24"/>
                <w:szCs w:val="24"/>
              </w:rPr>
              <w:t xml:space="preserve"> «Мое генеалогическое дерево».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Образование и профессия родителей.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27"/>
                <w:sz w:val="24"/>
                <w:szCs w:val="24"/>
              </w:rPr>
              <w:t xml:space="preserve"> «Профессии моей семьи».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Увлечения родителей, дедушек и бабушек.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Семейные традиции.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Обязанности и права членов семьи.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sz w:val="24"/>
                <w:szCs w:val="24"/>
              </w:rPr>
              <w:t>Праздники в семье.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DD28B3">
        <w:tc>
          <w:tcPr>
            <w:tcW w:w="9322" w:type="dxa"/>
            <w:gridSpan w:val="3"/>
            <w:shd w:val="clear" w:color="auto" w:fill="F2DBDB" w:themeFill="accent2" w:themeFillTint="33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Мой дом (9 часов)</w:t>
            </w: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Адрес.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Моя комната.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Мои вещи, игрушки, мои увлечения.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i/>
                <w:sz w:val="24"/>
                <w:szCs w:val="24"/>
              </w:rPr>
              <w:t>Творческая работа</w:t>
            </w:r>
            <w:r w:rsidRPr="004C75E4">
              <w:rPr>
                <w:rStyle w:val="FontStyle27"/>
                <w:sz w:val="24"/>
                <w:szCs w:val="24"/>
              </w:rPr>
              <w:t xml:space="preserve"> «Увлечения моей семьи».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Самая старая вещь в доме.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Любимая вещь каждого члена семьи.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Семейные реликвии.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Мои соседи.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sz w:val="24"/>
                <w:szCs w:val="24"/>
              </w:rPr>
              <w:t>Мои друзья, товарищи.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DD28B3">
        <w:tc>
          <w:tcPr>
            <w:tcW w:w="9322" w:type="dxa"/>
            <w:gridSpan w:val="3"/>
            <w:shd w:val="clear" w:color="auto" w:fill="F2DBDB" w:themeFill="accent2" w:themeFillTint="33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Моя улица, мое село (8 часов)</w:t>
            </w: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Дом, улица, село.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Составление простейших картосхем улиц, села. Составление путеводителей по селу.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История возникновения села.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Происхождение названий улиц.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</w:pPr>
            <w:r w:rsidRPr="004C75E4">
              <w:rPr>
                <w:rStyle w:val="FontStyle27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27"/>
                <w:sz w:val="24"/>
                <w:szCs w:val="24"/>
              </w:rPr>
              <w:t xml:space="preserve"> «Моя улица».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Дома и учреждения находящиеся на улице, в селе.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Известные люди, проживающие или проживавшие в нашем селе.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33" w:rsidRPr="004C75E4" w:rsidTr="00DD28B3">
        <w:tc>
          <w:tcPr>
            <w:tcW w:w="617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04" w:type="dxa"/>
          </w:tcPr>
          <w:p w:rsidR="00D97433" w:rsidRPr="004C75E4" w:rsidRDefault="00D97433" w:rsidP="00D97433">
            <w:pPr>
              <w:pStyle w:val="Style9"/>
              <w:widowControl/>
              <w:spacing w:before="7" w:line="240" w:lineRule="auto"/>
              <w:ind w:firstLine="0"/>
              <w:rPr>
                <w:rStyle w:val="FontStyle27"/>
                <w:sz w:val="24"/>
                <w:szCs w:val="24"/>
              </w:rPr>
            </w:pPr>
            <w:r w:rsidRPr="004C75E4">
              <w:rPr>
                <w:rStyle w:val="FontStyle27"/>
                <w:sz w:val="24"/>
                <w:szCs w:val="24"/>
              </w:rPr>
              <w:t>Природные объекты в селе.</w:t>
            </w:r>
          </w:p>
        </w:tc>
        <w:tc>
          <w:tcPr>
            <w:tcW w:w="1701" w:type="dxa"/>
          </w:tcPr>
          <w:p w:rsidR="00D97433" w:rsidRPr="004C75E4" w:rsidRDefault="00D9743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0F7" w:rsidRDefault="009E70F7" w:rsidP="009E70F7">
      <w:pPr>
        <w:pStyle w:val="Style2"/>
        <w:widowControl/>
        <w:ind w:left="-142" w:firstLine="709"/>
        <w:jc w:val="both"/>
        <w:rPr>
          <w:rStyle w:val="FontStyle13"/>
          <w:sz w:val="28"/>
          <w:szCs w:val="28"/>
        </w:rPr>
      </w:pPr>
    </w:p>
    <w:p w:rsidR="009E70F7" w:rsidRDefault="009E70F7" w:rsidP="009E70F7">
      <w:pPr>
        <w:pStyle w:val="Style2"/>
        <w:widowControl/>
        <w:ind w:left="-142" w:firstLine="709"/>
        <w:jc w:val="both"/>
        <w:rPr>
          <w:rStyle w:val="FontStyle13"/>
          <w:sz w:val="28"/>
          <w:szCs w:val="28"/>
        </w:rPr>
      </w:pPr>
    </w:p>
    <w:p w:rsidR="00C053CB" w:rsidRDefault="00C053CB" w:rsidP="00DD28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75E4" w:rsidRPr="00C053CB" w:rsidRDefault="004C75E4" w:rsidP="00DD28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3CB" w:rsidRPr="00C053CB" w:rsidRDefault="00C053CB" w:rsidP="00C053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75E4" w:rsidRDefault="008C1AA7" w:rsidP="004C75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И СРЕДСТВА ОБУЧЕНИЯ</w:t>
      </w:r>
    </w:p>
    <w:p w:rsidR="004C75E4" w:rsidRPr="00A44B4A" w:rsidRDefault="004C75E4" w:rsidP="004C75E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методические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пособия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93C">
        <w:rPr>
          <w:rFonts w:ascii="Times New Roman" w:hAnsi="Times New Roman" w:cs="Times New Roman"/>
          <w:sz w:val="28"/>
          <w:szCs w:val="28"/>
        </w:rPr>
        <w:t>Красная книга Липецкой области.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ПешковаН.В</w:t>
      </w:r>
      <w:proofErr w:type="spellEnd"/>
      <w:r>
        <w:rPr>
          <w:rFonts w:ascii="Times New Roman" w:hAnsi="Times New Roman" w:cs="Times New Roman"/>
          <w:sz w:val="28"/>
          <w:szCs w:val="28"/>
        </w:rPr>
        <w:t>. География Липецкой области: Учебное пособие для учащихся и студентов учебных заведений области. – Липецк: ООО «Неоновый город», 2006-192 стр.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СозонтоваО.В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Н.Н.Долбилова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Природа и экология Липецкой области: учебное пособие для учащихся 6-8 классов общеобразовательной школы - /О.В.Созонтова,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Н.Н.Долбилова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Липецк: ИРО, 2006. – 206с.</w:t>
      </w:r>
    </w:p>
    <w:p w:rsidR="004C75E4" w:rsidRPr="00BA793C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 программно-методических материалов по краеведению: 3-11 классы/ под ред. Л.А.Черных. – Липецк: ИРО, 2007. – 210с.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 Плешаков А. А. От земли до неба: Атлас-опре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делитель: Пособие для учащихся общеобразователь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ных учреждений. — М.: Просвещение, 2010.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Плешаков А. А. Зелёные страницы. Книга для учащихся начальных классов. — М.: Просвещение, 2010.</w:t>
      </w:r>
    </w:p>
    <w:p w:rsidR="004C75E4" w:rsidRPr="00256E60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Плешаков А. А., Румянцев А. А. Великан на по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ляне, или Первые уроки экологической этики: пособие для учащихся общеобразовательных учреж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дений. — М.: Просвещение, 2010.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46B">
        <w:rPr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1. Таблицы по окружающему миру</w:t>
      </w:r>
      <w:r w:rsidR="005361F1">
        <w:rPr>
          <w:rFonts w:ascii="Times New Roman" w:hAnsi="Times New Roman" w:cs="Times New Roman"/>
          <w:sz w:val="28"/>
          <w:szCs w:val="28"/>
        </w:rPr>
        <w:t>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2. Физическая карта России.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3. К</w:t>
      </w:r>
      <w:r>
        <w:rPr>
          <w:rFonts w:ascii="Times New Roman" w:hAnsi="Times New Roman" w:cs="Times New Roman"/>
          <w:sz w:val="28"/>
          <w:szCs w:val="28"/>
        </w:rPr>
        <w:t>арта Липецкой области.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Атлас Липецкой области.</w:t>
      </w:r>
    </w:p>
    <w:p w:rsidR="004C75E4" w:rsidRPr="00CE5E1E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256E60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46B">
        <w:rPr>
          <w:rFonts w:ascii="Times New Roman" w:hAnsi="Times New Roman" w:cs="Times New Roman"/>
          <w:b/>
          <w:sz w:val="28"/>
          <w:szCs w:val="28"/>
        </w:rPr>
        <w:t>Средства материально-технического обеспечения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 xml:space="preserve">1. Доска с набором </w:t>
      </w:r>
      <w:proofErr w:type="gramStart"/>
      <w:r w:rsidRPr="0023146B">
        <w:rPr>
          <w:rFonts w:ascii="Times New Roman" w:hAnsi="Times New Roman" w:cs="Times New Roman"/>
          <w:sz w:val="28"/>
          <w:szCs w:val="28"/>
        </w:rPr>
        <w:t>приспособлении</w:t>
      </w:r>
      <w:proofErr w:type="gramEnd"/>
      <w:r w:rsidRPr="0023146B">
        <w:rPr>
          <w:rFonts w:ascii="Times New Roman" w:hAnsi="Times New Roman" w:cs="Times New Roman"/>
          <w:sz w:val="28"/>
          <w:szCs w:val="28"/>
        </w:rPr>
        <w:t xml:space="preserve"> для крепления карт и таблиц.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146B">
        <w:rPr>
          <w:rFonts w:ascii="Times New Roman" w:hAnsi="Times New Roman" w:cs="Times New Roman"/>
          <w:sz w:val="28"/>
          <w:szCs w:val="28"/>
        </w:rPr>
        <w:t xml:space="preserve">Экспозиционный экран.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Pr="0023146B">
        <w:rPr>
          <w:rFonts w:ascii="Times New Roman" w:hAnsi="Times New Roman" w:cs="Times New Roman"/>
          <w:sz w:val="28"/>
          <w:szCs w:val="28"/>
        </w:rPr>
        <w:t xml:space="preserve">омпьютер. 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3146B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23146B">
        <w:rPr>
          <w:rFonts w:ascii="Times New Roman" w:hAnsi="Times New Roman" w:cs="Times New Roman"/>
          <w:sz w:val="28"/>
          <w:szCs w:val="28"/>
        </w:rPr>
        <w:t xml:space="preserve"> проектор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6">
        <w:rPr>
          <w:rFonts w:ascii="Times New Roman" w:hAnsi="Times New Roman" w:cs="Times New Roman"/>
          <w:b/>
          <w:sz w:val="28"/>
          <w:szCs w:val="28"/>
        </w:rPr>
        <w:t>Натуральные объекты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3146B">
        <w:rPr>
          <w:rFonts w:ascii="Times New Roman" w:hAnsi="Times New Roman" w:cs="Times New Roman"/>
          <w:sz w:val="28"/>
          <w:szCs w:val="28"/>
        </w:rPr>
        <w:t>Коллекции полезных ископаемых.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3146B">
        <w:rPr>
          <w:rFonts w:ascii="Times New Roman" w:hAnsi="Times New Roman" w:cs="Times New Roman"/>
          <w:sz w:val="28"/>
          <w:szCs w:val="28"/>
        </w:rPr>
        <w:t xml:space="preserve"> Коллекции плодов и семян растений.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3146B">
        <w:rPr>
          <w:rFonts w:ascii="Times New Roman" w:hAnsi="Times New Roman" w:cs="Times New Roman"/>
          <w:sz w:val="28"/>
          <w:szCs w:val="28"/>
        </w:rPr>
        <w:t xml:space="preserve">Гербарии   культурных   и   дикорастущих   растений (с учётом содержания обучения).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3146B">
        <w:rPr>
          <w:rFonts w:ascii="Times New Roman" w:hAnsi="Times New Roman" w:cs="Times New Roman"/>
          <w:sz w:val="28"/>
          <w:szCs w:val="28"/>
        </w:rPr>
        <w:t>Живые объекты (комнатные р</w:t>
      </w:r>
      <w:r>
        <w:rPr>
          <w:rFonts w:ascii="Times New Roman" w:hAnsi="Times New Roman" w:cs="Times New Roman"/>
          <w:sz w:val="28"/>
          <w:szCs w:val="28"/>
        </w:rPr>
        <w:t>астения</w:t>
      </w:r>
      <w:r w:rsidRPr="0023146B">
        <w:rPr>
          <w:rFonts w:ascii="Times New Roman" w:hAnsi="Times New Roman" w:cs="Times New Roman"/>
          <w:sz w:val="28"/>
          <w:szCs w:val="28"/>
        </w:rPr>
        <w:t>)</w:t>
      </w:r>
    </w:p>
    <w:p w:rsidR="004C75E4" w:rsidRDefault="004C75E4" w:rsidP="004C75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BA793C" w:rsidRDefault="004C75E4" w:rsidP="004C75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813" w:rsidRPr="00C053CB" w:rsidRDefault="00A95813" w:rsidP="00C053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95813" w:rsidRPr="00C053CB" w:rsidSect="002B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60954"/>
    <w:multiLevelType w:val="hybridMultilevel"/>
    <w:tmpl w:val="4684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9395D"/>
    <w:multiLevelType w:val="multilevel"/>
    <w:tmpl w:val="D12AA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5063D"/>
    <w:multiLevelType w:val="hybridMultilevel"/>
    <w:tmpl w:val="34CA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5813"/>
    <w:rsid w:val="0006266D"/>
    <w:rsid w:val="00115253"/>
    <w:rsid w:val="001457E7"/>
    <w:rsid w:val="001F07E2"/>
    <w:rsid w:val="002A0AAC"/>
    <w:rsid w:val="002A4335"/>
    <w:rsid w:val="002B3E3C"/>
    <w:rsid w:val="002C7B0D"/>
    <w:rsid w:val="004C75E4"/>
    <w:rsid w:val="005361F1"/>
    <w:rsid w:val="007067A4"/>
    <w:rsid w:val="007830EA"/>
    <w:rsid w:val="00875311"/>
    <w:rsid w:val="008C1AA7"/>
    <w:rsid w:val="009E70F7"/>
    <w:rsid w:val="00A95813"/>
    <w:rsid w:val="00C053CB"/>
    <w:rsid w:val="00D97433"/>
    <w:rsid w:val="00DC0CA7"/>
    <w:rsid w:val="00DD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9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95813"/>
  </w:style>
  <w:style w:type="character" w:customStyle="1" w:styleId="c19">
    <w:name w:val="c19"/>
    <w:basedOn w:val="a0"/>
    <w:rsid w:val="00A95813"/>
  </w:style>
  <w:style w:type="paragraph" w:customStyle="1" w:styleId="c20">
    <w:name w:val="c20"/>
    <w:basedOn w:val="a"/>
    <w:rsid w:val="00A9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9E70F7"/>
    <w:pPr>
      <w:widowControl w:val="0"/>
      <w:autoSpaceDE w:val="0"/>
      <w:autoSpaceDN w:val="0"/>
      <w:adjustRightInd w:val="0"/>
      <w:spacing w:after="0" w:line="125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9E70F7"/>
    <w:rPr>
      <w:rFonts w:ascii="Times New Roman" w:hAnsi="Times New Roman" w:cs="Times New Roman"/>
      <w:sz w:val="10"/>
      <w:szCs w:val="10"/>
    </w:rPr>
  </w:style>
  <w:style w:type="character" w:customStyle="1" w:styleId="FontStyle13">
    <w:name w:val="Font Style13"/>
    <w:basedOn w:val="a0"/>
    <w:rsid w:val="009E70F7"/>
    <w:rPr>
      <w:rFonts w:ascii="Times New Roman" w:hAnsi="Times New Roman" w:cs="Times New Roman"/>
      <w:b/>
      <w:bCs/>
      <w:sz w:val="10"/>
      <w:szCs w:val="10"/>
    </w:rPr>
  </w:style>
  <w:style w:type="table" w:styleId="a3">
    <w:name w:val="Table Grid"/>
    <w:basedOn w:val="a1"/>
    <w:uiPriority w:val="59"/>
    <w:rsid w:val="009E70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9E70F7"/>
    <w:rPr>
      <w:rFonts w:ascii="Times New Roman" w:hAnsi="Times New Roman" w:cs="Times New Roman"/>
      <w:sz w:val="10"/>
      <w:szCs w:val="10"/>
    </w:rPr>
  </w:style>
  <w:style w:type="character" w:customStyle="1" w:styleId="FontStyle19">
    <w:name w:val="Font Style19"/>
    <w:basedOn w:val="a0"/>
    <w:uiPriority w:val="99"/>
    <w:rsid w:val="009E70F7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rsid w:val="009E70F7"/>
    <w:rPr>
      <w:rFonts w:ascii="Candara" w:hAnsi="Candara" w:cs="Candara"/>
      <w:b/>
      <w:bCs/>
      <w:sz w:val="8"/>
      <w:szCs w:val="8"/>
    </w:rPr>
  </w:style>
  <w:style w:type="paragraph" w:customStyle="1" w:styleId="Style1">
    <w:name w:val="Style1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E70F7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sid w:val="009E70F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9E70F7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12">
    <w:name w:val="Font Style12"/>
    <w:basedOn w:val="a0"/>
    <w:uiPriority w:val="99"/>
    <w:rsid w:val="009E70F7"/>
    <w:rPr>
      <w:rFonts w:ascii="Candara" w:hAnsi="Candara" w:cs="Candara"/>
      <w:b/>
      <w:bCs/>
      <w:sz w:val="8"/>
      <w:szCs w:val="8"/>
    </w:rPr>
  </w:style>
  <w:style w:type="paragraph" w:styleId="a4">
    <w:name w:val="List Paragraph"/>
    <w:basedOn w:val="a"/>
    <w:uiPriority w:val="34"/>
    <w:qFormat/>
    <w:rsid w:val="004C7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10</cp:revision>
  <dcterms:created xsi:type="dcterms:W3CDTF">2023-09-22T10:38:00Z</dcterms:created>
  <dcterms:modified xsi:type="dcterms:W3CDTF">2025-07-12T14:45:00Z</dcterms:modified>
</cp:coreProperties>
</file>