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92" w:rsidRPr="005351B0" w:rsidRDefault="00901592" w:rsidP="00901592">
      <w:pPr>
        <w:spacing w:after="0" w:line="408" w:lineRule="auto"/>
        <w:ind w:left="120"/>
        <w:jc w:val="center"/>
        <w:rPr>
          <w:lang w:val="ru-RU"/>
        </w:rPr>
      </w:pPr>
      <w:bookmarkStart w:id="0" w:name="block-47492208"/>
      <w:r w:rsidRPr="005351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1592" w:rsidRPr="005351B0" w:rsidRDefault="00901592" w:rsidP="0090159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5351B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901592" w:rsidRPr="005351B0" w:rsidRDefault="00901592" w:rsidP="0090159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5351B0">
        <w:rPr>
          <w:rFonts w:ascii="Times New Roman" w:hAnsi="Times New Roman"/>
          <w:b/>
          <w:color w:val="000000"/>
          <w:sz w:val="28"/>
          <w:lang w:val="ru-RU"/>
        </w:rPr>
        <w:t>Администрация Елецкого муниципального района</w:t>
      </w:r>
      <w:bookmarkEnd w:id="2"/>
    </w:p>
    <w:p w:rsidR="00901592" w:rsidRDefault="00901592" w:rsidP="009015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5351B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351B0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5351B0">
        <w:rPr>
          <w:rFonts w:ascii="Times New Roman" w:hAnsi="Times New Roman"/>
          <w:b/>
          <w:color w:val="000000"/>
          <w:sz w:val="28"/>
          <w:lang w:val="ru-RU"/>
        </w:rPr>
        <w:t>аменское</w:t>
      </w:r>
      <w:proofErr w:type="spellEnd"/>
    </w:p>
    <w:p w:rsidR="00901592" w:rsidRDefault="00901592" w:rsidP="009015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1592" w:rsidRPr="005351B0" w:rsidRDefault="00901592" w:rsidP="00901592">
      <w:pPr>
        <w:spacing w:after="0"/>
        <w:ind w:left="120"/>
        <w:rPr>
          <w:lang w:val="ru-RU"/>
        </w:rPr>
      </w:pPr>
      <w:bookmarkStart w:id="3" w:name="_GoBack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1592" w:rsidRPr="006E05E4" w:rsidTr="0092696F">
        <w:tc>
          <w:tcPr>
            <w:tcW w:w="3114" w:type="dxa"/>
          </w:tcPr>
          <w:p w:rsidR="00901592" w:rsidRPr="00553645" w:rsidRDefault="00901592" w:rsidP="0092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РАССМОТРЕНО.  </w:t>
            </w:r>
          </w:p>
          <w:p w:rsidR="00901592" w:rsidRPr="00553645" w:rsidRDefault="00901592" w:rsidP="0092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901592" w:rsidRPr="00553645" w:rsidRDefault="00901592" w:rsidP="0092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901592" w:rsidRPr="00553645" w:rsidRDefault="00901592" w:rsidP="0092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115" w:type="dxa"/>
          </w:tcPr>
          <w:p w:rsidR="00901592" w:rsidRPr="00553645" w:rsidRDefault="00901592" w:rsidP="0092696F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901592" w:rsidRPr="00553645" w:rsidRDefault="00901592" w:rsidP="0092696F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901592" w:rsidRPr="00553645" w:rsidRDefault="00901592" w:rsidP="0092696F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901592" w:rsidRDefault="00901592" w:rsidP="0092696F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901592" w:rsidRDefault="00901592" w:rsidP="0092696F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1592" w:rsidRPr="00553645" w:rsidRDefault="00901592" w:rsidP="0092696F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901592" w:rsidRPr="00553645" w:rsidRDefault="00901592" w:rsidP="0092696F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от 31.08.2023г.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57 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901592" w:rsidRPr="006E05E4" w:rsidRDefault="00901592" w:rsidP="0092696F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E0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6E0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Т.Ю.Костина</w:t>
            </w:r>
            <w:proofErr w:type="spellEnd"/>
          </w:p>
        </w:tc>
      </w:tr>
    </w:tbl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901592" w:rsidRDefault="009015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1592" w:rsidRDefault="009015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1592" w:rsidRDefault="009015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00E59" w:rsidRPr="00901592" w:rsidRDefault="00914840">
      <w:pPr>
        <w:spacing w:after="0" w:line="408" w:lineRule="auto"/>
        <w:ind w:left="120"/>
        <w:jc w:val="center"/>
        <w:rPr>
          <w:lang w:val="ru-RU"/>
        </w:rPr>
      </w:pPr>
      <w:r w:rsidRPr="00901592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F00E59" w:rsidRPr="00901592" w:rsidRDefault="00914840">
      <w:pPr>
        <w:spacing w:after="0" w:line="408" w:lineRule="auto"/>
        <w:ind w:left="120"/>
        <w:jc w:val="center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1592">
        <w:rPr>
          <w:rFonts w:ascii="Times New Roman" w:hAnsi="Times New Roman"/>
          <w:color w:val="000000"/>
          <w:sz w:val="28"/>
          <w:lang w:val="ru-RU"/>
        </w:rPr>
        <w:t xml:space="preserve"> 6262078)</w:t>
      </w: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914840">
      <w:pPr>
        <w:spacing w:after="0" w:line="408" w:lineRule="auto"/>
        <w:ind w:left="120"/>
        <w:jc w:val="center"/>
        <w:rPr>
          <w:lang w:val="ru-RU"/>
        </w:rPr>
      </w:pPr>
      <w:r w:rsidRPr="00901592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901592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90159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00E59" w:rsidRPr="00901592" w:rsidRDefault="00914840" w:rsidP="00901592">
      <w:pPr>
        <w:spacing w:after="0" w:line="408" w:lineRule="auto"/>
        <w:ind w:left="120"/>
        <w:jc w:val="center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01592">
        <w:rPr>
          <w:rFonts w:ascii="Times New Roman" w:hAnsi="Times New Roman"/>
          <w:color w:val="000000"/>
          <w:sz w:val="28"/>
          <w:lang w:val="ru-RU"/>
        </w:rPr>
        <w:t>6А класса</w:t>
      </w:r>
      <w:r w:rsidRPr="009015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jc w:val="center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rPr>
          <w:lang w:val="ru-RU"/>
        </w:rPr>
        <w:sectPr w:rsidR="00F00E59" w:rsidRPr="00901592">
          <w:pgSz w:w="11906" w:h="16383"/>
          <w:pgMar w:top="1134" w:right="850" w:bottom="1134" w:left="1701" w:header="720" w:footer="720" w:gutter="0"/>
          <w:cols w:space="720"/>
        </w:sectPr>
      </w:pPr>
    </w:p>
    <w:p w:rsidR="00F00E59" w:rsidRPr="00901592" w:rsidRDefault="00914840">
      <w:pPr>
        <w:spacing w:after="0"/>
        <w:ind w:left="120"/>
        <w:rPr>
          <w:lang w:val="ru-RU"/>
        </w:rPr>
      </w:pPr>
      <w:bookmarkStart w:id="4" w:name="block-47492209"/>
      <w:bookmarkEnd w:id="0"/>
      <w:r w:rsidRPr="00901592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left="12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F00E59" w:rsidRPr="00901592" w:rsidRDefault="00914840">
      <w:pPr>
        <w:spacing w:after="0"/>
        <w:ind w:left="12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F00E59" w:rsidRDefault="00914840">
      <w:pPr>
        <w:spacing w:after="0"/>
        <w:ind w:left="120"/>
        <w:jc w:val="both"/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F00E59" w:rsidRPr="00901592" w:rsidRDefault="009148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F00E59" w:rsidRPr="00901592" w:rsidRDefault="00F00E59">
      <w:pPr>
        <w:spacing w:after="0"/>
        <w:ind w:left="120"/>
        <w:jc w:val="both"/>
        <w:rPr>
          <w:lang w:val="ru-RU"/>
        </w:rPr>
      </w:pPr>
    </w:p>
    <w:p w:rsidR="00F00E59" w:rsidRPr="00901592" w:rsidRDefault="00914840">
      <w:pPr>
        <w:spacing w:after="0"/>
        <w:ind w:left="12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>» является частью содержания внеурочной деятельности.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rPr>
          <w:lang w:val="ru-RU"/>
        </w:rPr>
        <w:sectPr w:rsidR="00F00E59" w:rsidRPr="00901592">
          <w:pgSz w:w="11906" w:h="16383"/>
          <w:pgMar w:top="1134" w:right="850" w:bottom="1134" w:left="1701" w:header="720" w:footer="720" w:gutter="0"/>
          <w:cols w:space="720"/>
        </w:sectPr>
      </w:pPr>
    </w:p>
    <w:p w:rsidR="00F00E59" w:rsidRPr="00901592" w:rsidRDefault="00914840">
      <w:pPr>
        <w:spacing w:after="0"/>
        <w:ind w:left="120"/>
        <w:rPr>
          <w:lang w:val="ru-RU"/>
        </w:rPr>
      </w:pPr>
      <w:bookmarkStart w:id="5" w:name="block-47492207"/>
      <w:bookmarkEnd w:id="4"/>
      <w:r w:rsidRPr="0090159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901592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901592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901592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901592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901592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901592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901592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901592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901592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901592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901592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</w:t>
      </w:r>
      <w:r w:rsidRPr="00813A4E">
        <w:rPr>
          <w:rFonts w:ascii="Times New Roman" w:hAnsi="Times New Roman"/>
          <w:color w:val="333333"/>
          <w:sz w:val="28"/>
          <w:lang w:val="ru-RU"/>
        </w:rPr>
        <w:t xml:space="preserve">(позитивные примеры). </w:t>
      </w:r>
      <w:r w:rsidRPr="00901592">
        <w:rPr>
          <w:rFonts w:ascii="Times New Roman" w:hAnsi="Times New Roman"/>
          <w:color w:val="333333"/>
          <w:sz w:val="28"/>
          <w:lang w:val="ru-RU"/>
        </w:rPr>
        <w:t>Участие молодёжи в законотворческом процессе.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901592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</w:t>
      </w:r>
      <w:r w:rsidRPr="00813A4E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901592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901592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901592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F00E59" w:rsidRPr="00901592" w:rsidRDefault="00F00E59">
      <w:pPr>
        <w:rPr>
          <w:lang w:val="ru-RU"/>
        </w:rPr>
        <w:sectPr w:rsidR="00F00E59" w:rsidRPr="00901592">
          <w:pgSz w:w="11906" w:h="16383"/>
          <w:pgMar w:top="1134" w:right="850" w:bottom="1134" w:left="1701" w:header="720" w:footer="720" w:gutter="0"/>
          <w:cols w:space="720"/>
        </w:sectPr>
      </w:pPr>
    </w:p>
    <w:p w:rsidR="00F00E59" w:rsidRPr="00901592" w:rsidRDefault="00914840">
      <w:pPr>
        <w:spacing w:after="0"/>
        <w:ind w:left="120"/>
        <w:rPr>
          <w:lang w:val="ru-RU"/>
        </w:rPr>
      </w:pPr>
      <w:bookmarkStart w:id="6" w:name="block-47492211"/>
      <w:bookmarkEnd w:id="5"/>
      <w:r w:rsidRPr="0090159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left="12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90159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left="120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90159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01592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</w:t>
      </w: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F00E59">
      <w:pPr>
        <w:spacing w:after="0" w:line="432" w:lineRule="auto"/>
        <w:ind w:left="120"/>
        <w:rPr>
          <w:lang w:val="ru-RU"/>
        </w:rPr>
      </w:pPr>
    </w:p>
    <w:p w:rsidR="00F00E59" w:rsidRPr="00901592" w:rsidRDefault="00914840">
      <w:pPr>
        <w:spacing w:after="0" w:line="432" w:lineRule="auto"/>
        <w:ind w:left="120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90159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делать выбор и брать ответственность за решение; владеть способами самоконтроля, </w:t>
      </w:r>
      <w:proofErr w:type="spellStart"/>
      <w:r w:rsidRPr="00901592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</w:t>
      </w:r>
      <w:proofErr w:type="spellStart"/>
      <w:r w:rsidRPr="00901592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901592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901592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jc w:val="both"/>
        <w:rPr>
          <w:lang w:val="ru-RU"/>
        </w:rPr>
      </w:pPr>
    </w:p>
    <w:p w:rsidR="00F00E59" w:rsidRPr="00901592" w:rsidRDefault="00914840">
      <w:pPr>
        <w:spacing w:after="0"/>
        <w:ind w:left="120"/>
        <w:jc w:val="both"/>
        <w:rPr>
          <w:lang w:val="ru-RU"/>
        </w:rPr>
      </w:pPr>
      <w:r w:rsidRPr="0090159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90159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90159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01592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 xml:space="preserve">развитие умения характеризовать традиционные российские </w:t>
      </w: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592">
        <w:rPr>
          <w:rFonts w:ascii="Times New Roman" w:hAnsi="Times New Roman"/>
          <w:color w:val="000000"/>
          <w:sz w:val="28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901592">
        <w:rPr>
          <w:rFonts w:ascii="Times New Roman" w:hAnsi="Times New Roman"/>
          <w:color w:val="000000"/>
          <w:sz w:val="28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F00E59" w:rsidRPr="00901592" w:rsidRDefault="00914840">
      <w:pPr>
        <w:spacing w:after="0" w:line="360" w:lineRule="auto"/>
        <w:ind w:firstLine="600"/>
        <w:jc w:val="both"/>
        <w:rPr>
          <w:lang w:val="ru-RU"/>
        </w:rPr>
      </w:pPr>
      <w:r w:rsidRPr="00901592">
        <w:rPr>
          <w:rFonts w:ascii="Times New Roman" w:hAnsi="Times New Roman"/>
          <w:color w:val="000000"/>
          <w:sz w:val="28"/>
          <w:lang w:val="ru-RU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F00E59" w:rsidRPr="00901592" w:rsidRDefault="00F00E59">
      <w:pPr>
        <w:spacing w:after="0"/>
        <w:ind w:left="120"/>
        <w:rPr>
          <w:lang w:val="ru-RU"/>
        </w:rPr>
      </w:pPr>
    </w:p>
    <w:p w:rsidR="00F00E59" w:rsidRPr="00901592" w:rsidRDefault="00F00E59">
      <w:pPr>
        <w:spacing w:after="0"/>
        <w:ind w:left="120"/>
        <w:jc w:val="both"/>
        <w:rPr>
          <w:lang w:val="ru-RU"/>
        </w:rPr>
      </w:pPr>
    </w:p>
    <w:p w:rsidR="00F00E59" w:rsidRPr="00901592" w:rsidRDefault="00F00E59">
      <w:pPr>
        <w:spacing w:after="0"/>
        <w:ind w:left="120"/>
        <w:jc w:val="both"/>
        <w:rPr>
          <w:lang w:val="ru-RU"/>
        </w:rPr>
      </w:pPr>
    </w:p>
    <w:p w:rsidR="00F00E59" w:rsidRPr="00901592" w:rsidRDefault="00F00E59">
      <w:pPr>
        <w:spacing w:after="0"/>
        <w:ind w:left="120"/>
        <w:jc w:val="both"/>
        <w:rPr>
          <w:lang w:val="ru-RU"/>
        </w:rPr>
      </w:pPr>
    </w:p>
    <w:p w:rsidR="00F00E59" w:rsidRPr="00901592" w:rsidRDefault="00F00E59">
      <w:pPr>
        <w:rPr>
          <w:lang w:val="ru-RU"/>
        </w:rPr>
        <w:sectPr w:rsidR="00F00E59" w:rsidRPr="00901592">
          <w:pgSz w:w="11906" w:h="16383"/>
          <w:pgMar w:top="1134" w:right="850" w:bottom="1134" w:left="1701" w:header="720" w:footer="720" w:gutter="0"/>
          <w:cols w:space="720"/>
        </w:sectPr>
      </w:pPr>
    </w:p>
    <w:p w:rsidR="00F00E59" w:rsidRDefault="00914840">
      <w:pPr>
        <w:spacing w:after="0"/>
        <w:ind w:left="120"/>
      </w:pPr>
      <w:bookmarkStart w:id="7" w:name="block-47492210"/>
      <w:bookmarkEnd w:id="6"/>
      <w:r w:rsidRPr="009015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0E59" w:rsidRDefault="00914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57"/>
        <w:gridCol w:w="1854"/>
        <w:gridCol w:w="2672"/>
        <w:gridCol w:w="1923"/>
        <w:gridCol w:w="2604"/>
      </w:tblGrid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E59" w:rsidRDefault="00F00E59">
            <w:pPr>
              <w:spacing w:after="0"/>
              <w:ind w:left="135"/>
            </w:pP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E59" w:rsidRDefault="00F00E59">
            <w:pPr>
              <w:spacing w:after="0"/>
              <w:ind w:left="135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E59" w:rsidRDefault="00F00E59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E59" w:rsidRDefault="00F00E5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E59" w:rsidRDefault="00F00E5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E59" w:rsidRDefault="00F00E59">
            <w:pPr>
              <w:spacing w:after="0"/>
              <w:ind w:left="135"/>
            </w:pPr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6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7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8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9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0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1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2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3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4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5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6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7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8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1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19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813A4E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</w:t>
            </w:r>
            <w:r w:rsidRPr="00813A4E">
              <w:rPr>
                <w:rFonts w:ascii="Times New Roman" w:hAnsi="Times New Roman"/>
                <w:color w:val="000000"/>
                <w:sz w:val="24"/>
                <w:lang w:val="ru-RU"/>
              </w:rPr>
              <w:t>(позитивные примеры). Участие молодёжи в законотворческом процессе.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0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1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2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3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4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5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6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7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8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29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0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1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2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3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4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5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6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7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8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39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00E59" w:rsidRDefault="00813A4E">
            <w:pPr>
              <w:spacing w:after="0"/>
              <w:ind w:left="135"/>
            </w:pPr>
            <w:hyperlink r:id="rId40">
              <w:r w:rsidR="00914840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0E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E59" w:rsidRPr="00901592" w:rsidRDefault="00914840">
            <w:pPr>
              <w:spacing w:after="0"/>
              <w:ind w:left="135"/>
              <w:rPr>
                <w:lang w:val="ru-RU"/>
              </w:rPr>
            </w:pPr>
            <w:r w:rsidRPr="009015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F00E59" w:rsidRDefault="00914840">
            <w:pPr>
              <w:spacing w:after="0"/>
              <w:ind w:left="135"/>
              <w:jc w:val="center"/>
            </w:pPr>
            <w:r w:rsidRPr="00901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E59" w:rsidRDefault="00F00E59"/>
        </w:tc>
      </w:tr>
    </w:tbl>
    <w:p w:rsidR="00F00E59" w:rsidRDefault="00F00E59">
      <w:pPr>
        <w:sectPr w:rsidR="00F00E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E59" w:rsidRDefault="00F00E59">
      <w:pPr>
        <w:sectPr w:rsidR="00F00E5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914840" w:rsidRDefault="00914840"/>
    <w:sectPr w:rsidR="009148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E238B"/>
    <w:multiLevelType w:val="multilevel"/>
    <w:tmpl w:val="7AFCB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0E59"/>
    <w:rsid w:val="00813A4E"/>
    <w:rsid w:val="00901592"/>
    <w:rsid w:val="00914840"/>
    <w:rsid w:val="00F0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8077</Words>
  <Characters>46043</Characters>
  <Application>Microsoft Office Word</Application>
  <DocSecurity>0</DocSecurity>
  <Lines>383</Lines>
  <Paragraphs>108</Paragraphs>
  <ScaleCrop>false</ScaleCrop>
  <Company/>
  <LinksUpToDate>false</LinksUpToDate>
  <CharactersWithSpaces>54012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2024-10-14T06:54:00Z</dcterms:created>
  <dcterms:modified xsi:type="dcterms:W3CDTF">2024-10-14T07:25:00Z</dcterms:modified>
</cp:coreProperties>
</file>